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51A" w:rsidRDefault="0051151A" w:rsidP="001075CB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Default="0051151A" w:rsidP="001075CB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 xml:space="preserve">Niniejszy Regulamin określa zasady sprzedaży biletów na </w:t>
      </w:r>
      <w:r>
        <w:rPr>
          <w:rFonts w:ascii="Lato" w:hAnsi="Lato"/>
          <w:shd w:val="clear" w:color="auto" w:fill="FFFFFF"/>
        </w:rPr>
        <w:t>Bajkę muzyczną „Jaś i Małgosia”</w:t>
      </w:r>
      <w:r w:rsidRPr="00234277">
        <w:rPr>
          <w:rFonts w:ascii="Lato" w:hAnsi="Lato"/>
          <w:shd w:val="clear" w:color="auto" w:fill="FFFFFF"/>
        </w:rPr>
        <w:t xml:space="preserve"> </w:t>
      </w:r>
      <w:r w:rsidRPr="0051151A">
        <w:rPr>
          <w:rFonts w:ascii="Lato" w:hAnsi="Lato"/>
          <w:shd w:val="clear" w:color="auto" w:fill="FFFFFF"/>
        </w:rPr>
        <w:t>organizowan</w:t>
      </w:r>
      <w:r>
        <w:rPr>
          <w:rFonts w:ascii="Lato" w:hAnsi="Lato"/>
          <w:shd w:val="clear" w:color="auto" w:fill="FFFFFF"/>
        </w:rPr>
        <w:t xml:space="preserve">ą </w:t>
      </w:r>
      <w:r w:rsidRPr="0051151A">
        <w:rPr>
          <w:rFonts w:ascii="Lato" w:hAnsi="Lato"/>
          <w:shd w:val="clear" w:color="auto" w:fill="FFFFFF"/>
        </w:rPr>
        <w:t>przez Akademię Muzyczną im. F. Nowowiejskiego w Bydgoszczy.</w:t>
      </w: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 xml:space="preserve">Zakup biletu na </w:t>
      </w:r>
      <w:r>
        <w:rPr>
          <w:rFonts w:ascii="Lato" w:hAnsi="Lato"/>
          <w:shd w:val="clear" w:color="auto" w:fill="FFFFFF"/>
        </w:rPr>
        <w:t>Bajkę muzyczną „Jaś i Małgosia”</w:t>
      </w:r>
      <w:r w:rsidRPr="00234277">
        <w:rPr>
          <w:rFonts w:ascii="Lato" w:hAnsi="Lato"/>
          <w:shd w:val="clear" w:color="auto" w:fill="FFFFFF"/>
        </w:rPr>
        <w:t xml:space="preserve"> </w:t>
      </w:r>
      <w:r w:rsidRPr="0051151A">
        <w:rPr>
          <w:rFonts w:ascii="Lato" w:hAnsi="Lato"/>
          <w:shd w:val="clear" w:color="auto" w:fill="FFFFFF"/>
        </w:rPr>
        <w:t>oznacza akceptację przepisów Regulaminu oraz zobowiązanie się do ich stosowania.</w:t>
      </w: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D316B0">
        <w:rPr>
          <w:rFonts w:ascii="Lato" w:hAnsi="Lato"/>
          <w:shd w:val="clear" w:color="auto" w:fill="FFFFFF"/>
        </w:rPr>
        <w:t xml:space="preserve">Bilety </w:t>
      </w:r>
      <w:r w:rsidRPr="00234277">
        <w:rPr>
          <w:rFonts w:ascii="Lato" w:hAnsi="Lato"/>
          <w:shd w:val="clear" w:color="auto" w:fill="FFFFFF"/>
        </w:rPr>
        <w:t xml:space="preserve">na </w:t>
      </w:r>
      <w:r>
        <w:rPr>
          <w:rFonts w:ascii="Lato" w:hAnsi="Lato"/>
          <w:shd w:val="clear" w:color="auto" w:fill="FFFFFF"/>
        </w:rPr>
        <w:t>Bajkę muzyczną „Jaś i Małgosia”</w:t>
      </w:r>
      <w:r w:rsidRPr="00234277">
        <w:rPr>
          <w:rFonts w:ascii="Lato" w:hAnsi="Lato"/>
          <w:shd w:val="clear" w:color="auto" w:fill="FFFFFF"/>
        </w:rPr>
        <w:t xml:space="preserve"> można nabywać</w:t>
      </w:r>
      <w:r>
        <w:rPr>
          <w:rFonts w:ascii="Lato" w:hAnsi="Lato"/>
          <w:shd w:val="clear" w:color="auto" w:fill="FFFFFF"/>
        </w:rPr>
        <w:t>: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234277">
        <w:rPr>
          <w:rFonts w:ascii="Lato" w:hAnsi="Lato"/>
          <w:shd w:val="clear" w:color="auto" w:fill="FFFFFF"/>
        </w:rPr>
        <w:t>–</w:t>
      </w:r>
      <w:r>
        <w:rPr>
          <w:rFonts w:ascii="Lato" w:hAnsi="Lato"/>
          <w:shd w:val="clear" w:color="auto" w:fill="FFFFFF"/>
        </w:rPr>
        <w:t xml:space="preserve"> od 3.03.2025 </w:t>
      </w:r>
      <w:r w:rsidRPr="00234277">
        <w:rPr>
          <w:rFonts w:ascii="Lato" w:hAnsi="Lato"/>
          <w:shd w:val="clear" w:color="auto" w:fill="FFFFFF"/>
        </w:rPr>
        <w:t xml:space="preserve">w serwisie Bilety24 </w:t>
      </w:r>
      <w:r>
        <w:rPr>
          <w:rFonts w:ascii="Lato" w:hAnsi="Lato"/>
          <w:shd w:val="clear" w:color="auto" w:fill="FFFFFF"/>
        </w:rPr>
        <w:t xml:space="preserve"> oraz w Dziale Artystycznym Akademii Muzycznej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234277">
        <w:rPr>
          <w:rFonts w:ascii="Lato" w:hAnsi="Lato"/>
          <w:shd w:val="clear" w:color="auto" w:fill="FFFFFF"/>
        </w:rPr>
        <w:t>–</w:t>
      </w:r>
      <w:r>
        <w:rPr>
          <w:rFonts w:ascii="Lato" w:hAnsi="Lato"/>
          <w:shd w:val="clear" w:color="auto" w:fill="FFFFFF"/>
        </w:rPr>
        <w:t xml:space="preserve"> </w:t>
      </w:r>
      <w:r w:rsidRPr="00234277">
        <w:rPr>
          <w:rFonts w:ascii="Lato" w:hAnsi="Lato"/>
          <w:shd w:val="clear" w:color="auto" w:fill="FFFFFF"/>
        </w:rPr>
        <w:t xml:space="preserve">pół godziny przed </w:t>
      </w:r>
      <w:r>
        <w:rPr>
          <w:rFonts w:ascii="Lato" w:hAnsi="Lato"/>
          <w:shd w:val="clear" w:color="auto" w:fill="FFFFFF"/>
        </w:rPr>
        <w:t>wydarzeniem</w:t>
      </w:r>
      <w:r w:rsidRPr="00234277">
        <w:rPr>
          <w:rFonts w:ascii="Lato" w:hAnsi="Lato"/>
          <w:shd w:val="clear" w:color="auto" w:fill="FFFFFF"/>
        </w:rPr>
        <w:t xml:space="preserve"> w </w:t>
      </w:r>
      <w:proofErr w:type="spellStart"/>
      <w:r w:rsidRPr="00234277">
        <w:rPr>
          <w:rFonts w:ascii="Lato" w:hAnsi="Lato"/>
          <w:shd w:val="clear" w:color="auto" w:fill="FFFFFF"/>
        </w:rPr>
        <w:t>foyer</w:t>
      </w:r>
      <w:proofErr w:type="spellEnd"/>
      <w:r w:rsidRPr="00234277">
        <w:rPr>
          <w:rFonts w:ascii="Lato" w:hAnsi="Lato"/>
          <w:shd w:val="clear" w:color="auto" w:fill="FFFFFF"/>
        </w:rPr>
        <w:t xml:space="preserve"> Sali Koncertowej przy ul. </w:t>
      </w:r>
      <w:r>
        <w:rPr>
          <w:rFonts w:ascii="Lato" w:hAnsi="Lato"/>
          <w:shd w:val="clear" w:color="auto" w:fill="FFFFFF"/>
        </w:rPr>
        <w:t xml:space="preserve">Gdańskiej 20 </w:t>
      </w:r>
      <w:r w:rsidRPr="00234277">
        <w:rPr>
          <w:rFonts w:ascii="Lato" w:hAnsi="Lato"/>
          <w:shd w:val="clear" w:color="auto" w:fill="FFFFFF"/>
        </w:rPr>
        <w:t>(</w:t>
      </w:r>
      <w:r>
        <w:rPr>
          <w:rFonts w:ascii="Lato" w:hAnsi="Lato"/>
          <w:shd w:val="clear" w:color="auto" w:fill="FFFFFF"/>
        </w:rPr>
        <w:t>w przypadku dostępności</w:t>
      </w:r>
      <w:r w:rsidRPr="00234277">
        <w:rPr>
          <w:rFonts w:ascii="Lato" w:hAnsi="Lato"/>
          <w:shd w:val="clear" w:color="auto" w:fill="FFFFFF"/>
        </w:rPr>
        <w:t>).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>Chęć otrzymania faktury VAT należy zgłosić przed zakupem biletu/ów.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>Nie ma możliwości wcześniejszej rezerwacji miejsc.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>Bilety nie mają numerowanych miejsc.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 xml:space="preserve">Zwrot biletów zakupionych w serwisie Bilety24 jest możliwy wyłącznie za pomocą serwisu </w:t>
      </w: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>Bilety 24.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Pr="00234277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234277">
        <w:rPr>
          <w:rFonts w:ascii="Lato" w:hAnsi="Lato"/>
          <w:shd w:val="clear" w:color="auto" w:fill="FFFFFF"/>
        </w:rPr>
        <w:t xml:space="preserve">Na </w:t>
      </w:r>
      <w:r>
        <w:rPr>
          <w:rFonts w:ascii="Lato" w:hAnsi="Lato"/>
          <w:shd w:val="clear" w:color="auto" w:fill="FFFFFF"/>
        </w:rPr>
        <w:t>Bajkę muzyczną „Jaś i Małgosia”</w:t>
      </w:r>
      <w:r w:rsidRPr="00234277">
        <w:rPr>
          <w:rFonts w:ascii="Lato" w:hAnsi="Lato"/>
          <w:shd w:val="clear" w:color="auto" w:fill="FFFFFF"/>
        </w:rPr>
        <w:t xml:space="preserve"> obowiązują bilet</w:t>
      </w:r>
      <w:r>
        <w:rPr>
          <w:rFonts w:ascii="Lato" w:hAnsi="Lato"/>
          <w:shd w:val="clear" w:color="auto" w:fill="FFFFFF"/>
        </w:rPr>
        <w:t>y w cenie 15 zł.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>Dziecko do lat 2 – wstęp bezpłatny (dziecko zajmuje jedno miejsce wraz z opiekunem).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>Miejsca na widowni należy zajmować przed rozpoczęciem wydarzenia.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 xml:space="preserve">Uczestnictwo w </w:t>
      </w:r>
      <w:r>
        <w:rPr>
          <w:rFonts w:ascii="Lato" w:hAnsi="Lato"/>
          <w:shd w:val="clear" w:color="auto" w:fill="FFFFFF"/>
        </w:rPr>
        <w:t xml:space="preserve">Bajce muzycznej „Jaś i Małgosia” </w:t>
      </w:r>
      <w:r w:rsidRPr="0051151A">
        <w:rPr>
          <w:rFonts w:ascii="Lato" w:hAnsi="Lato"/>
          <w:shd w:val="clear" w:color="auto" w:fill="FFFFFF"/>
        </w:rPr>
        <w:t xml:space="preserve">jest jednoczesnym udzieleniem zgody przez uczestnika na nieodpłatne utrwalanie oraz rozpowszechnianie wizerunku jego osoby podczas jego pobytu na </w:t>
      </w:r>
      <w:r>
        <w:rPr>
          <w:rFonts w:ascii="Lato" w:hAnsi="Lato"/>
          <w:shd w:val="clear" w:color="auto" w:fill="FFFFFF"/>
        </w:rPr>
        <w:t>wydarzeniu</w:t>
      </w:r>
      <w:r w:rsidRPr="0051151A">
        <w:rPr>
          <w:rFonts w:ascii="Lato" w:hAnsi="Lato"/>
          <w:shd w:val="clear" w:color="auto" w:fill="FFFFFF"/>
        </w:rPr>
        <w:t xml:space="preserve">. Zgoda obejmuje wykorzystanie wizerunku w materiałach AMFN dla celów promocyjnych, archiwalnych oraz informacyjnych. Brak zgody na publikację należy </w:t>
      </w: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>zgłosić do Inspektora Danych Osobowych (iod@amfn.pl).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</w:p>
    <w:p w:rsidR="0051151A" w:rsidRP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 xml:space="preserve">Akademia zastrzega sobie prawo do odwołania wydarzenia, zmiany daty, miejsca, zmiany </w:t>
      </w:r>
    </w:p>
    <w:p w:rsidR="0051151A" w:rsidRDefault="0051151A" w:rsidP="0051151A">
      <w:pPr>
        <w:spacing w:after="0" w:line="240" w:lineRule="auto"/>
        <w:rPr>
          <w:rFonts w:ascii="Lato" w:hAnsi="Lato"/>
          <w:shd w:val="clear" w:color="auto" w:fill="FFFFFF"/>
        </w:rPr>
      </w:pPr>
      <w:r w:rsidRPr="0051151A">
        <w:rPr>
          <w:rFonts w:ascii="Lato" w:hAnsi="Lato"/>
          <w:shd w:val="clear" w:color="auto" w:fill="FFFFFF"/>
        </w:rPr>
        <w:t>w repertuarze, zmiany wykonawców wydarzenia bez podania przyczyny</w:t>
      </w:r>
      <w:r>
        <w:rPr>
          <w:rFonts w:ascii="Lato" w:hAnsi="Lato"/>
          <w:shd w:val="clear" w:color="auto" w:fill="FFFFFF"/>
        </w:rPr>
        <w:t>.</w:t>
      </w:r>
      <w:bookmarkStart w:id="0" w:name="_GoBack"/>
      <w:bookmarkEnd w:id="0"/>
    </w:p>
    <w:p w:rsidR="0051151A" w:rsidRDefault="0051151A" w:rsidP="001075CB">
      <w:pPr>
        <w:spacing w:after="0" w:line="240" w:lineRule="auto"/>
        <w:rPr>
          <w:rFonts w:ascii="Lato" w:hAnsi="Lato"/>
          <w:shd w:val="clear" w:color="auto" w:fill="FFFFFF"/>
        </w:rPr>
      </w:pPr>
    </w:p>
    <w:sectPr w:rsidR="0051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232F"/>
    <w:multiLevelType w:val="hybridMultilevel"/>
    <w:tmpl w:val="8D4A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B0"/>
    <w:rsid w:val="00081015"/>
    <w:rsid w:val="001075CB"/>
    <w:rsid w:val="00234277"/>
    <w:rsid w:val="0051151A"/>
    <w:rsid w:val="00532626"/>
    <w:rsid w:val="005637EE"/>
    <w:rsid w:val="00817DDF"/>
    <w:rsid w:val="00991E50"/>
    <w:rsid w:val="009C13A3"/>
    <w:rsid w:val="00AA15D2"/>
    <w:rsid w:val="00B91FE8"/>
    <w:rsid w:val="00C47735"/>
    <w:rsid w:val="00D316B0"/>
    <w:rsid w:val="00DF6CC6"/>
    <w:rsid w:val="00F55333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D2E4"/>
  <w15:chartTrackingRefBased/>
  <w15:docId w15:val="{3EAF4093-D31A-4703-9A39-1151BA1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16B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75C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7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7</cp:revision>
  <dcterms:created xsi:type="dcterms:W3CDTF">2025-03-04T16:30:00Z</dcterms:created>
  <dcterms:modified xsi:type="dcterms:W3CDTF">2025-03-04T16:37:00Z</dcterms:modified>
</cp:coreProperties>
</file>